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default" w:ascii="Times New Roman" w:hAnsi="Times New Roman" w:eastAsia="方正仿宋简体" w:cs="Times New Roman"/>
          <w:sz w:val="32"/>
          <w:szCs w:val="32"/>
          <w:lang w:eastAsia="zh-CN"/>
        </w:rPr>
      </w:pPr>
      <w:bookmarkStart w:id="0" w:name="OLE_LINK1"/>
      <w:bookmarkStart w:id="1" w:name="OLE_LINK3"/>
      <w:bookmarkStart w:id="2" w:name="OLE_LINK2"/>
      <w:bookmarkStart w:id="3" w:name="OLE_LINK4"/>
    </w:p>
    <w:p>
      <w:pPr>
        <w:pStyle w:val="10"/>
        <w:rPr>
          <w:rFonts w:hint="default" w:ascii="Times New Roman" w:hAnsi="Times New Roman" w:cs="Times New Roman"/>
          <w:lang w:eastAsia="zh-CN"/>
        </w:rPr>
      </w:pPr>
    </w:p>
    <w:p>
      <w:pPr>
        <w:pStyle w:val="11"/>
        <w:rPr>
          <w:rFonts w:hint="default" w:ascii="Times New Roman" w:hAnsi="Times New Roman" w:cs="Times New Roman"/>
          <w:lang w:eastAsia="zh-CN"/>
        </w:rPr>
      </w:pPr>
    </w:p>
    <w:p>
      <w:pPr>
        <w:pStyle w:val="10"/>
        <w:rPr>
          <w:rFonts w:hint="default"/>
          <w:lang w:eastAsia="zh-CN"/>
        </w:rPr>
      </w:pPr>
    </w:p>
    <w:p>
      <w:pPr>
        <w:pStyle w:val="11"/>
        <w:rPr>
          <w:rFonts w:hint="default"/>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4937" w:firstLineChars="1543"/>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云文旅函〔</w:t>
      </w:r>
      <w:r>
        <w:rPr>
          <w:rFonts w:hint="default" w:ascii="Times New Roman" w:hAnsi="Times New Roman" w:eastAsia="方正仿宋简体" w:cs="Times New Roman"/>
          <w:sz w:val="32"/>
          <w:szCs w:val="32"/>
          <w:lang w:val="en-US" w:eastAsia="zh-CN"/>
        </w:rPr>
        <w:t>2019</w:t>
      </w:r>
      <w:r>
        <w:rPr>
          <w:rFonts w:hint="default"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166</w:t>
      </w:r>
      <w:r>
        <w:rPr>
          <w:rFonts w:hint="default" w:ascii="Times New Roman" w:hAnsi="Times New Roman" w:eastAsia="方正仿宋简体" w:cs="Times New Roman"/>
          <w:sz w:val="32"/>
          <w:szCs w:val="32"/>
          <w:lang w:val="en-US" w:eastAsia="zh-CN"/>
        </w:rPr>
        <w:t>号</w:t>
      </w:r>
    </w:p>
    <w:p>
      <w:pPr>
        <w:keepNext w:val="0"/>
        <w:keepLines w:val="0"/>
        <w:pageBreakBefore w:val="0"/>
        <w:widowControl w:val="0"/>
        <w:kinsoku/>
        <w:wordWrap/>
        <w:overflowPunct/>
        <w:topLinePunct w:val="0"/>
        <w:autoSpaceDE/>
        <w:autoSpaceDN/>
        <w:bidi w:val="0"/>
        <w:adjustRightInd w:val="0"/>
        <w:snapToGrid w:val="0"/>
        <w:spacing w:line="240" w:lineRule="exact"/>
        <w:ind w:left="0" w:leftChars="0" w:right="0" w:rightChars="0" w:firstLine="0" w:firstLineChars="0"/>
        <w:jc w:val="center"/>
        <w:textAlignment w:val="auto"/>
        <w:outlineLvl w:val="9"/>
        <w:rPr>
          <w:rFonts w:hint="default" w:ascii="Times New Roman" w:hAnsi="Times New Roman" w:eastAsia="方正小标宋_GBK" w:cs="Times New Roman"/>
          <w:sz w:val="44"/>
          <w:szCs w:val="44"/>
        </w:rPr>
      </w:pPr>
    </w:p>
    <w:p>
      <w:pPr>
        <w:pStyle w:val="2"/>
        <w:keepNext w:val="0"/>
        <w:keepLines w:val="0"/>
        <w:pageBreakBefore w:val="0"/>
        <w:widowControl w:val="0"/>
        <w:kinsoku/>
        <w:wordWrap/>
        <w:overflowPunct/>
        <w:topLinePunct w:val="0"/>
        <w:autoSpaceDE/>
        <w:autoSpaceDN/>
        <w:bidi w:val="0"/>
        <w:spacing w:line="240" w:lineRule="exact"/>
        <w:ind w:left="0" w:leftChars="0" w:right="0" w:rightChars="0" w:firstLine="0" w:firstLineChars="0"/>
        <w:textAlignment w:val="auto"/>
        <w:rPr>
          <w:rFonts w:hint="default" w:ascii="Times New Roman" w:hAnsi="Times New Roman" w:cs="Times New Roman"/>
        </w:rPr>
      </w:pPr>
    </w:p>
    <w:bookmarkEnd w:id="0"/>
    <w:bookmarkEnd w:id="1"/>
    <w:bookmarkEnd w:id="2"/>
    <w:bookmarkEnd w:id="3"/>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关于公布入选云南省第十一届民族民间</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歌舞乐展演节目名单的通</w:t>
      </w:r>
      <w:bookmarkStart w:id="4" w:name="_GoBack"/>
      <w:bookmarkEnd w:id="4"/>
      <w:r>
        <w:rPr>
          <w:rFonts w:hint="eastAsia" w:ascii="方正小标宋_GBK" w:hAnsi="方正小标宋_GBK" w:eastAsia="方正小标宋_GBK" w:cs="方正小标宋_GBK"/>
          <w:sz w:val="44"/>
          <w:szCs w:val="44"/>
          <w:lang w:eastAsia="zh-CN"/>
        </w:rPr>
        <w:t>知</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简体"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jc w:val="both"/>
        <w:textAlignment w:val="auto"/>
        <w:outlineLvl w:val="9"/>
        <w:rPr>
          <w:rFonts w:hint="default" w:ascii="Times New Roman" w:hAnsi="Times New Roman" w:eastAsia="方正仿宋_GBK" w:cs="Times New Roman"/>
          <w:i w:val="0"/>
          <w:iCs w:val="0"/>
          <w:sz w:val="32"/>
          <w:szCs w:val="32"/>
          <w:lang w:eastAsia="zh-CN"/>
        </w:rPr>
      </w:pPr>
      <w:r>
        <w:rPr>
          <w:rFonts w:hint="default" w:ascii="Times New Roman" w:hAnsi="Times New Roman" w:eastAsia="方正仿宋_GBK" w:cs="Times New Roman"/>
          <w:sz w:val="32"/>
          <w:szCs w:val="32"/>
          <w:lang w:eastAsia="zh-CN"/>
        </w:rPr>
        <w:t>各州（市）文化和旅游局：</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i w:val="0"/>
          <w:iCs w:val="0"/>
          <w:sz w:val="32"/>
          <w:szCs w:val="32"/>
          <w:lang w:eastAsia="zh-CN"/>
        </w:rPr>
        <w:t>根据《</w:t>
      </w:r>
      <w:r>
        <w:rPr>
          <w:rFonts w:hint="default" w:ascii="Times New Roman" w:hAnsi="Times New Roman" w:eastAsia="方正仿宋_GBK" w:cs="Times New Roman"/>
          <w:sz w:val="32"/>
          <w:szCs w:val="32"/>
          <w:lang w:eastAsia="zh-CN"/>
        </w:rPr>
        <w:t>云南省文化和旅游厅 云南省民族宗教事务委员会关于举办云南省第十一届民族民间歌舞乐展演的通知》（云文旅联发〔2019〕5号）要求，</w:t>
      </w:r>
      <w:r>
        <w:rPr>
          <w:rFonts w:hint="default" w:ascii="Times New Roman" w:hAnsi="Times New Roman" w:eastAsia="方正仿宋_GBK" w:cs="Times New Roman"/>
          <w:sz w:val="32"/>
          <w:szCs w:val="32"/>
          <w:lang w:val="en-US" w:eastAsia="zh-CN"/>
        </w:rPr>
        <w:t>16个</w:t>
      </w:r>
      <w:r>
        <w:rPr>
          <w:rFonts w:hint="default" w:ascii="Times New Roman" w:hAnsi="Times New Roman" w:eastAsia="方正仿宋_GBK" w:cs="Times New Roman"/>
          <w:sz w:val="32"/>
          <w:szCs w:val="32"/>
          <w:lang w:eastAsia="zh-CN"/>
        </w:rPr>
        <w:t>州（市）共上报</w:t>
      </w:r>
      <w:r>
        <w:rPr>
          <w:rFonts w:hint="default" w:ascii="Times New Roman" w:hAnsi="Times New Roman" w:eastAsia="方正仿宋_GBK" w:cs="Times New Roman"/>
          <w:sz w:val="32"/>
          <w:szCs w:val="32"/>
          <w:lang w:val="en-US" w:eastAsia="zh-CN"/>
        </w:rPr>
        <w:t>80个</w:t>
      </w:r>
      <w:r>
        <w:rPr>
          <w:rFonts w:hint="default" w:ascii="Times New Roman" w:hAnsi="Times New Roman" w:eastAsia="方正仿宋_GBK" w:cs="Times New Roman"/>
          <w:sz w:val="32"/>
          <w:szCs w:val="32"/>
          <w:lang w:eastAsia="zh-CN"/>
        </w:rPr>
        <w:t>节目，经组织专家审看，确定</w:t>
      </w:r>
      <w:r>
        <w:rPr>
          <w:rFonts w:hint="default" w:ascii="Times New Roman" w:hAnsi="Times New Roman" w:eastAsia="方正仿宋_GBK" w:cs="Times New Roman"/>
          <w:sz w:val="32"/>
          <w:szCs w:val="32"/>
          <w:lang w:val="en-US" w:eastAsia="zh-CN"/>
        </w:rPr>
        <w:t>69个节目入选云南省</w:t>
      </w:r>
      <w:r>
        <w:rPr>
          <w:rFonts w:hint="default" w:ascii="Times New Roman" w:hAnsi="Times New Roman" w:eastAsia="方正仿宋_GBK" w:cs="Times New Roman"/>
          <w:sz w:val="32"/>
          <w:szCs w:val="32"/>
          <w:lang w:eastAsia="zh-CN"/>
        </w:rPr>
        <w:t>第十一届民族民间歌舞乐展演节目名单（附件</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）。请各州（市）对入选的节目进一步加工排练，严格控制单个节目时间，并按照专家建议修改部分节目名称（详见附件</w:t>
      </w:r>
      <w:r>
        <w:rPr>
          <w:rFonts w:hint="default" w:ascii="Times New Roman" w:hAnsi="Times New Roman" w:eastAsia="方正仿宋_GBK" w:cs="Times New Roman"/>
          <w:sz w:val="32"/>
          <w:szCs w:val="32"/>
          <w:lang w:val="en-US" w:eastAsia="zh-CN"/>
        </w:rPr>
        <w:t>1的“备注”栏</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入选节目的演职人员若发生变动，需填写《云南省第十一届民族民间歌舞乐展演演职人员登记表》（附件</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），于</w:t>
      </w:r>
      <w:r>
        <w:rPr>
          <w:rFonts w:hint="default" w:ascii="Times New Roman" w:hAnsi="Times New Roman" w:eastAsia="方正仿宋_GBK" w:cs="Times New Roman"/>
          <w:sz w:val="32"/>
          <w:szCs w:val="32"/>
          <w:lang w:val="en-US" w:eastAsia="zh-CN"/>
        </w:rPr>
        <w:t>2019年11月1日前报送云南省非物质文化遗产保护中心。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598" w:leftChars="304" w:right="0" w:rightChars="0" w:hanging="960" w:hangingChars="300"/>
        <w:jc w:val="both"/>
        <w:textAlignment w:val="auto"/>
        <w:outlineLvl w:val="9"/>
        <w:rPr>
          <w:rFonts w:hint="default" w:ascii="Times New Roman" w:hAnsi="Times New Roman" w:eastAsia="方正仿宋_GBK" w:cs="Times New Roman"/>
          <w:spacing w:val="-6"/>
          <w:sz w:val="32"/>
          <w:szCs w:val="32"/>
          <w:lang w:val="en-US" w:eastAsia="zh-CN"/>
        </w:rPr>
      </w:pPr>
      <w:r>
        <w:rPr>
          <w:rFonts w:hint="default" w:ascii="Times New Roman" w:hAnsi="Times New Roman" w:eastAsia="方正仿宋_GBK" w:cs="Times New Roman"/>
          <w:sz w:val="32"/>
          <w:szCs w:val="32"/>
          <w:lang w:val="en-US" w:eastAsia="zh-CN"/>
        </w:rPr>
        <w:t>附件：1.</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入</w:t>
      </w:r>
      <w:r>
        <w:rPr>
          <w:rFonts w:hint="default" w:ascii="Times New Roman" w:hAnsi="Times New Roman" w:eastAsia="方正仿宋_GBK" w:cs="Times New Roman"/>
          <w:spacing w:val="-6"/>
          <w:sz w:val="32"/>
          <w:szCs w:val="32"/>
          <w:lang w:val="en-US" w:eastAsia="zh-CN"/>
        </w:rPr>
        <w:t>选云南省第十一届民族民间歌舞乐展演节目名单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596" w:leftChars="760" w:right="0" w:rightChars="0" w:firstLine="0" w:firstLineChars="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云南省第十一届民族民间歌舞乐展演演职人员登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594" w:leftChars="759" w:right="0" w:rightChars="0" w:firstLine="422" w:firstLineChars="132"/>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记表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云南省文化和旅游厅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2019年10月29日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联系人及电话：胡荣梅0871—63621615</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传真</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13759131889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2240" w:firstLineChars="7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戴</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萍0871—63615115</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传真</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13608860848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方正仿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firstLine="280" w:firstLineChars="100"/>
        <w:jc w:val="both"/>
        <w:textAlignment w:val="auto"/>
        <w:outlineLvl w:val="9"/>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85725</wp:posOffset>
                </wp:positionH>
                <wp:positionV relativeFrom="paragraph">
                  <wp:posOffset>28575</wp:posOffset>
                </wp:positionV>
                <wp:extent cx="5600700" cy="0"/>
                <wp:effectExtent l="0" t="0" r="0" b="0"/>
                <wp:wrapNone/>
                <wp:docPr id="2" name="直线 2"/>
                <wp:cNvGraphicFramePr/>
                <a:graphic xmlns:a="http://schemas.openxmlformats.org/drawingml/2006/main">
                  <a:graphicData uri="http://schemas.microsoft.com/office/word/2010/wordprocessingShape">
                    <wps:wsp>
                      <wps:cNvCnPr/>
                      <wps:spPr>
                        <a:xfrm>
                          <a:off x="0" y="0"/>
                          <a:ext cx="5600700" cy="0"/>
                        </a:xfrm>
                        <a:prstGeom prst="line">
                          <a:avLst/>
                        </a:prstGeom>
                        <a:ln w="10160"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6.75pt;margin-top:2.25pt;height:0pt;width:441pt;z-index:251662336;mso-width-relative:page;mso-height-relative:page;" filled="f" stroked="t" coordsize="21600,21600" o:gfxdata="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8TEwkNIAAAAGAQAADwAAAAAAAAABACAAAAAiAAAAZHJz&#10;L2Rvd25yZXYueG1sUEsBAhQAFAAAAAgAh07iQAaKXSXRAQAAnAMAAA4AAAAAAAAAAQAgAAAAIQEA&#10;AGRycy9lMm9Eb2MueG1sUEsFBgAAAAAGAAYAWQEAAGQFAAAAAA==&#10;">
                <v:fill on="f" focussize="0,0"/>
                <v:stroke weight="0.8pt" color="#000000" joinstyle="round"/>
                <v:imagedata o:title=""/>
                <o:lock v:ext="edit" aspectratio="f"/>
              </v:line>
            </w:pict>
          </mc:Fallback>
        </mc:AlternateContent>
      </w:r>
      <w:r>
        <w:rPr>
          <w:rFonts w:hint="default" w:ascii="Times New Roman" w:hAnsi="Times New Roman" w:eastAsia="方正仿宋_GBK" w:cs="Times New Roman"/>
          <w:sz w:val="28"/>
          <w:szCs w:val="28"/>
          <w:lang w:eastAsia="zh-CN"/>
        </w:rPr>
        <w:t>抄送：云南省非物质文化遗产保护中心。</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280" w:firstLineChars="100"/>
        <w:jc w:val="both"/>
        <w:textAlignment w:val="auto"/>
        <w:outlineLvl w:val="9"/>
        <w:rPr>
          <w:rFonts w:hint="default" w:ascii="Times New Roman" w:hAnsi="Times New Roman" w:eastAsia="方正仿宋_GBK" w:cs="Times New Roman"/>
          <w:kern w:val="0"/>
          <w:sz w:val="28"/>
          <w:szCs w:val="28"/>
          <w:lang w:val="en-US" w:eastAsia="zh-CN"/>
        </w:rPr>
      </w:pPr>
      <w:r>
        <w:rPr>
          <w:rFonts w:hint="default" w:ascii="Times New Roman" w:hAnsi="Times New Roman" w:eastAsia="方正仿宋_GBK"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123825</wp:posOffset>
                </wp:positionH>
                <wp:positionV relativeFrom="paragraph">
                  <wp:posOffset>373380</wp:posOffset>
                </wp:positionV>
                <wp:extent cx="5600700" cy="0"/>
                <wp:effectExtent l="0" t="0" r="0" b="0"/>
                <wp:wrapNone/>
                <wp:docPr id="4" name="直线 5"/>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75pt;margin-top:29.4pt;height:0pt;width:441pt;z-index:251660288;mso-width-relative:page;mso-height-relative:page;" filled="f" stroked="t" coordsize="21600,21600" o:gfxdata="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4i0UtMAAAAIAQAADwAAAAAAAAABACAAAAAiAAAAZHJz&#10;L2Rvd25yZXYueG1sUEsBAhQAFAAAAAgAh07iQPW9yPTQAQAAnAMAAA4AAAAAAAAAAQAgAAAAIgEA&#10;AGRycy9lMm9Eb2MueG1sUEsFBgAAAAAGAAYAWQEAAGQFAAAAAA==&#10;">
                <v:fill on="f" focussize="0,0"/>
                <v:stroke weight="1pt" color="#000000" joinstyle="round"/>
                <v:imagedata o:title=""/>
                <o:lock v:ext="edit" aspectratio="f"/>
              </v:line>
            </w:pict>
          </mc:Fallback>
        </mc:AlternateContent>
      </w:r>
      <w:r>
        <w:rPr>
          <w:rFonts w:hint="default" w:ascii="Times New Roman" w:hAnsi="Times New Roman" w:eastAsia="方正仿宋_GBK"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25400</wp:posOffset>
                </wp:positionV>
                <wp:extent cx="5600700" cy="0"/>
                <wp:effectExtent l="0" t="0" r="0" b="0"/>
                <wp:wrapNone/>
                <wp:docPr id="3" name="直线 2"/>
                <wp:cNvGraphicFramePr/>
                <a:graphic xmlns:a="http://schemas.openxmlformats.org/drawingml/2006/main">
                  <a:graphicData uri="http://schemas.microsoft.com/office/word/2010/wordprocessingShape">
                    <wps:wsp>
                      <wps:cNvCnPr/>
                      <wps:spPr>
                        <a:xfrm>
                          <a:off x="0" y="0"/>
                          <a:ext cx="5600700" cy="0"/>
                        </a:xfrm>
                        <a:prstGeom prst="line">
                          <a:avLst/>
                        </a:prstGeom>
                        <a:ln w="10160"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9pt;margin-top:2pt;height:0pt;width:441pt;z-index:251659264;mso-width-relative:page;mso-height-relative:page;" filled="f" stroked="t" coordsize="21600,21600" o:gfxdata="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k+TkNIAAAAGAQAADwAAAAAAAAABACAAAAAiAAAAZHJz&#10;L2Rvd25yZXYueG1sUEsBAhQAFAAAAAgAh07iQAO/GDrRAQAAnAMAAA4AAAAAAAAAAQAgAAAAIQEA&#10;AGRycy9lMm9Eb2MueG1sUEsFBgAAAAAGAAYAWQEAAGQFAAAAAA==&#10;">
                <v:fill on="f" focussize="0,0"/>
                <v:stroke weight="0.8pt" color="#000000" joinstyle="round"/>
                <v:imagedata o:title=""/>
                <o:lock v:ext="edit" aspectratio="f"/>
              </v:line>
            </w:pict>
          </mc:Fallback>
        </mc:AlternateContent>
      </w:r>
      <w:r>
        <w:rPr>
          <w:rFonts w:hint="default" w:ascii="Times New Roman" w:hAnsi="Times New Roman" w:eastAsia="方正仿宋_GBK" w:cs="Times New Roman"/>
          <w:sz w:val="28"/>
          <w:szCs w:val="28"/>
        </w:rPr>
        <w:t>云南省文化</w:t>
      </w:r>
      <w:r>
        <w:rPr>
          <w:rFonts w:hint="default" w:ascii="Times New Roman" w:hAnsi="Times New Roman" w:eastAsia="方正仿宋_GBK" w:cs="Times New Roman"/>
          <w:sz w:val="28"/>
          <w:szCs w:val="28"/>
          <w:lang w:eastAsia="zh-CN"/>
        </w:rPr>
        <w:t>和旅游</w:t>
      </w:r>
      <w:r>
        <w:rPr>
          <w:rFonts w:hint="default" w:ascii="Times New Roman" w:hAnsi="Times New Roman" w:eastAsia="方正仿宋_GBK" w:cs="Times New Roman"/>
          <w:sz w:val="28"/>
          <w:szCs w:val="28"/>
        </w:rPr>
        <w:t xml:space="preserve">厅办公室            </w:t>
      </w:r>
      <w:r>
        <w:rPr>
          <w:rFonts w:hint="default" w:ascii="Times New Roman" w:hAnsi="Times New Roman" w:eastAsia="方正仿宋_GBK" w:cs="Times New Roman"/>
          <w:sz w:val="28"/>
          <w:szCs w:val="28"/>
          <w:lang w:val="en-US" w:eastAsia="zh-CN"/>
        </w:rPr>
        <w:t xml:space="preserve"> </w:t>
      </w:r>
      <w:r>
        <w:rPr>
          <w:rFonts w:hint="default" w:ascii="Times New Roman" w:hAnsi="Times New Roman" w:eastAsia="方正仿宋_GBK" w:cs="Times New Roman"/>
          <w:sz w:val="28"/>
          <w:szCs w:val="28"/>
        </w:rPr>
        <w:t>201</w:t>
      </w:r>
      <w:r>
        <w:rPr>
          <w:rFonts w:hint="default" w:ascii="Times New Roman" w:hAnsi="Times New Roman" w:eastAsia="方正仿宋_GBK" w:cs="Times New Roman"/>
          <w:sz w:val="28"/>
          <w:szCs w:val="28"/>
          <w:lang w:val="en-US" w:eastAsia="zh-CN"/>
        </w:rPr>
        <w:t>9</w:t>
      </w:r>
      <w:r>
        <w:rPr>
          <w:rFonts w:hint="default" w:ascii="Times New Roman" w:hAnsi="Times New Roman" w:eastAsia="方正仿宋_GBK" w:cs="Times New Roman"/>
          <w:sz w:val="28"/>
          <w:szCs w:val="28"/>
        </w:rPr>
        <w:t>年</w:t>
      </w:r>
      <w:r>
        <w:rPr>
          <w:rFonts w:hint="default" w:ascii="Times New Roman" w:hAnsi="Times New Roman" w:eastAsia="方正仿宋_GBK" w:cs="Times New Roman"/>
          <w:sz w:val="28"/>
          <w:szCs w:val="28"/>
          <w:lang w:val="en-US" w:eastAsia="zh-CN"/>
        </w:rPr>
        <w:t>10</w:t>
      </w:r>
      <w:r>
        <w:rPr>
          <w:rFonts w:hint="default" w:ascii="Times New Roman" w:hAnsi="Times New Roman" w:eastAsia="方正仿宋_GBK" w:cs="Times New Roman"/>
          <w:sz w:val="28"/>
          <w:szCs w:val="28"/>
        </w:rPr>
        <w:t>月</w:t>
      </w:r>
      <w:r>
        <w:rPr>
          <w:rFonts w:hint="default" w:ascii="Times New Roman" w:hAnsi="Times New Roman" w:eastAsia="方正仿宋_GBK" w:cs="Times New Roman"/>
          <w:sz w:val="28"/>
          <w:szCs w:val="28"/>
          <w:lang w:val="en-US" w:eastAsia="zh-CN"/>
        </w:rPr>
        <w:t>29</w:t>
      </w:r>
      <w:r>
        <w:rPr>
          <w:rFonts w:hint="default" w:ascii="Times New Roman" w:hAnsi="Times New Roman" w:eastAsia="方正仿宋_GBK" w:cs="Times New Roman"/>
          <w:sz w:val="28"/>
          <w:szCs w:val="28"/>
        </w:rPr>
        <w:t>日印发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sectPr>
          <w:headerReference r:id="rId3" w:type="default"/>
          <w:footerReference r:id="rId4" w:type="default"/>
          <w:pgSz w:w="11906" w:h="16838"/>
          <w:pgMar w:top="2098" w:right="1531" w:bottom="1191" w:left="1531" w:header="851" w:footer="992" w:gutter="0"/>
          <w:pgNumType w:fmt="numberInDash"/>
          <w:cols w:space="0" w:num="1"/>
          <w:rtlGutter w:val="0"/>
          <w:docGrid w:type="lines" w:linePitch="315" w:charSpace="0"/>
        </w:sectPr>
      </w:pPr>
    </w:p>
    <w:tbl>
      <w:tblPr>
        <w:tblStyle w:val="6"/>
        <w:tblW w:w="82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00"/>
        <w:gridCol w:w="720"/>
        <w:gridCol w:w="1050"/>
        <w:gridCol w:w="660"/>
        <w:gridCol w:w="1380"/>
        <w:gridCol w:w="441"/>
        <w:gridCol w:w="309"/>
        <w:gridCol w:w="426"/>
        <w:gridCol w:w="294"/>
        <w:gridCol w:w="186"/>
        <w:gridCol w:w="894"/>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2370" w:type="dxa"/>
            <w:gridSpan w:val="3"/>
            <w:shd w:val="clear" w:color="auto" w:fill="auto"/>
            <w:vAlign w:val="center"/>
          </w:tcPr>
          <w:p>
            <w:pPr>
              <w:keepNext w:val="0"/>
              <w:keepLines w:val="0"/>
              <w:widowControl/>
              <w:suppressLineNumbers w:val="0"/>
              <w:jc w:val="left"/>
              <w:textAlignment w:val="center"/>
              <w:rPr>
                <w:rFonts w:ascii="黑体" w:hAnsi="宋体" w:eastAsia="黑体" w:cs="黑体"/>
                <w:i w:val="0"/>
                <w:color w:val="000000"/>
                <w:sz w:val="32"/>
                <w:szCs w:val="32"/>
                <w:u w:val="none"/>
              </w:rPr>
            </w:pPr>
            <w:r>
              <w:rPr>
                <w:rFonts w:hint="default" w:ascii="Times New Roman" w:hAnsi="Times New Roman" w:eastAsia="黑体" w:cs="Times New Roman"/>
                <w:i w:val="0"/>
                <w:color w:val="000000"/>
                <w:kern w:val="0"/>
                <w:sz w:val="32"/>
                <w:szCs w:val="32"/>
                <w:u w:val="none"/>
                <w:lang w:val="en-US" w:eastAsia="zh-CN" w:bidi="ar"/>
              </w:rPr>
              <w:t>附件1</w:t>
            </w:r>
          </w:p>
        </w:tc>
        <w:tc>
          <w:tcPr>
            <w:tcW w:w="660" w:type="dxa"/>
            <w:shd w:val="clear" w:color="auto" w:fill="auto"/>
            <w:vAlign w:val="center"/>
          </w:tcPr>
          <w:p>
            <w:pPr>
              <w:rPr>
                <w:rFonts w:hint="eastAsia" w:ascii="宋体" w:hAnsi="宋体" w:eastAsia="宋体" w:cs="宋体"/>
                <w:i w:val="0"/>
                <w:color w:val="000000"/>
                <w:sz w:val="22"/>
                <w:szCs w:val="22"/>
                <w:u w:val="none"/>
              </w:rPr>
            </w:pPr>
          </w:p>
        </w:tc>
        <w:tc>
          <w:tcPr>
            <w:tcW w:w="1380" w:type="dxa"/>
            <w:shd w:val="clear" w:color="auto" w:fill="auto"/>
            <w:vAlign w:val="center"/>
          </w:tcPr>
          <w:p>
            <w:pPr>
              <w:rPr>
                <w:rFonts w:hint="eastAsia" w:ascii="宋体" w:hAnsi="宋体" w:eastAsia="宋体" w:cs="宋体"/>
                <w:i w:val="0"/>
                <w:color w:val="000000"/>
                <w:sz w:val="22"/>
                <w:szCs w:val="22"/>
                <w:u w:val="none"/>
              </w:rPr>
            </w:pPr>
          </w:p>
        </w:tc>
        <w:tc>
          <w:tcPr>
            <w:tcW w:w="750" w:type="dxa"/>
            <w:gridSpan w:val="2"/>
            <w:shd w:val="clear" w:color="auto" w:fill="auto"/>
            <w:vAlign w:val="center"/>
          </w:tcPr>
          <w:p>
            <w:pPr>
              <w:rPr>
                <w:rFonts w:hint="eastAsia" w:ascii="宋体" w:hAnsi="宋体" w:eastAsia="宋体" w:cs="宋体"/>
                <w:i w:val="0"/>
                <w:color w:val="000000"/>
                <w:sz w:val="22"/>
                <w:szCs w:val="22"/>
                <w:u w:val="none"/>
              </w:rPr>
            </w:pPr>
          </w:p>
        </w:tc>
        <w:tc>
          <w:tcPr>
            <w:tcW w:w="720" w:type="dxa"/>
            <w:gridSpan w:val="2"/>
            <w:shd w:val="clear" w:color="auto" w:fill="auto"/>
            <w:vAlign w:val="center"/>
          </w:tcPr>
          <w:p>
            <w:pPr>
              <w:rPr>
                <w:rFonts w:hint="eastAsia" w:ascii="宋体" w:hAnsi="宋体" w:eastAsia="宋体" w:cs="宋体"/>
                <w:i w:val="0"/>
                <w:color w:val="000000"/>
                <w:sz w:val="22"/>
                <w:szCs w:val="22"/>
                <w:u w:val="none"/>
              </w:rPr>
            </w:pPr>
          </w:p>
        </w:tc>
        <w:tc>
          <w:tcPr>
            <w:tcW w:w="1080" w:type="dxa"/>
            <w:gridSpan w:val="2"/>
            <w:shd w:val="clear" w:color="auto" w:fill="auto"/>
            <w:vAlign w:val="center"/>
          </w:tcPr>
          <w:p>
            <w:pPr>
              <w:rPr>
                <w:rFonts w:hint="eastAsia" w:ascii="宋体" w:hAnsi="宋体" w:eastAsia="宋体" w:cs="宋体"/>
                <w:i w:val="0"/>
                <w:color w:val="000000"/>
                <w:sz w:val="22"/>
                <w:szCs w:val="22"/>
                <w:u w:val="none"/>
              </w:rPr>
            </w:pPr>
          </w:p>
        </w:tc>
        <w:tc>
          <w:tcPr>
            <w:tcW w:w="1335" w:type="dxa"/>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8295" w:type="dxa"/>
            <w:gridSpan w:val="1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入选云南省第十一届民族民间歌舞乐展演节目名单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1"/>
                <w:szCs w:val="21"/>
                <w:u w:val="none"/>
                <w:lang w:val="en-US" w:eastAsia="zh-CN" w:bidi="ar"/>
              </w:rPr>
            </w:pPr>
            <w:r>
              <w:rPr>
                <w:rFonts w:hint="eastAsia" w:ascii="宋体" w:hAnsi="宋体" w:eastAsia="宋体" w:cs="宋体"/>
                <w:b/>
                <w:i w:val="0"/>
                <w:color w:val="000000"/>
                <w:kern w:val="0"/>
                <w:sz w:val="21"/>
                <w:szCs w:val="21"/>
                <w:u w:val="none"/>
                <w:lang w:val="en-US" w:eastAsia="zh-CN" w:bidi="ar"/>
              </w:rPr>
              <w:t>参演</w:t>
            </w:r>
          </w:p>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队伍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艺术形式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节目类别</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节目名称</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民族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演员人数</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节目时长</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昆明市（5）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大河涨水沙浪沙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汉族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白鹭飞来</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戏曲舞蹈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云袖舞韵</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汉族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乐乐呀</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7"/>
                <w:lang w:val="en-US" w:eastAsia="zh-CN" w:bidi="ar"/>
              </w:rPr>
              <w:t>我家（</w:t>
            </w:r>
            <w:r>
              <w:rPr>
                <w:rStyle w:val="8"/>
                <w:rFonts w:eastAsia="宋体"/>
                <w:lang w:val="en-US" w:eastAsia="zh-CN" w:bidi="ar"/>
              </w:rPr>
              <w:t>jie</w:t>
            </w:r>
            <w:r>
              <w:rPr>
                <w:rStyle w:val="7"/>
                <w:lang w:val="en-US" w:eastAsia="zh-CN" w:bidi="ar"/>
              </w:rPr>
              <w:t>）西山</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汉族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昭通市（4）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嘿！玖啦</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笙歌鼓韵</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则</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走在幸福的路上</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曲靖市（4）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滇韵荟萃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汉族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11</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祭柏神</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戈仆嫁韵</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13</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走老丑</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汉族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21</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14</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楚雄州（4）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初三，十三，二十三</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4ˊ56″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15</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芦笙缘</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7"/>
                <w:lang w:val="en-US" w:eastAsia="zh-CN" w:bidi="ar"/>
              </w:rPr>
              <w:t>琴声悠悠</w:t>
            </w:r>
            <w:r>
              <w:rPr>
                <w:rStyle w:val="8"/>
                <w:rFonts w:eastAsia="宋体"/>
                <w:lang w:val="en-US" w:eastAsia="zh-CN" w:bidi="ar"/>
              </w:rPr>
              <w:t xml:space="preserve"> </w:t>
            </w:r>
            <w:r>
              <w:rPr>
                <w:rStyle w:val="7"/>
                <w:lang w:val="en-US" w:eastAsia="zh-CN" w:bidi="ar"/>
              </w:rPr>
              <w:t>彝娃乐</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4ˊ46″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专家建议修改名称为：彝娃乐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弦乐悠悠</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专家建议修改名称为：彝山弦乐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18</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玉溪市（5）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咋诺洼</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3ˊ33″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荷田倩影</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傣族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专家建议修改名称为：荷田风韵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群舞</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罗思则（踩尖刀草）</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专家建议修改名称为：踩尖刀草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21</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7"/>
                <w:lang w:val="en-US" w:eastAsia="zh-CN" w:bidi="ar"/>
              </w:rPr>
              <w:t>诺诺</w:t>
            </w:r>
            <w:r>
              <w:rPr>
                <w:rStyle w:val="8"/>
                <w:rFonts w:eastAsia="宋体"/>
                <w:lang w:val="en-US" w:eastAsia="zh-CN" w:bidi="ar"/>
              </w:rPr>
              <w:t>·</w:t>
            </w:r>
            <w:r>
              <w:rPr>
                <w:rStyle w:val="7"/>
                <w:lang w:val="en-US" w:eastAsia="zh-CN" w:bidi="ar"/>
              </w:rPr>
              <w:t>踩</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哈尼族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群舞</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伞下卜少</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傣族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23</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红河州（5）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吹响鱼鳞跳起铓</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哈尼族哭嫁</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哈尼族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专家建议修改名称为：哭嫁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花开幸福来</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3ˊ2″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笙之乐</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背</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21</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28</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文山州（4）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笙鼓韵</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吩芮㟖洛</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壮族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30</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回家</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31</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幸福水</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壮族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6ˊ58″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32</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普洱市（4）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见面调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哈尼族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33</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无伴奏组合演唱《蜜蜂调》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21</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3ˊ54″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数梯田</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哈尼族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35</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山寨笙声</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哈尼族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24</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36</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西双版纳州（4）</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7"/>
                <w:lang w:val="en-US" w:eastAsia="zh-CN" w:bidi="ar"/>
              </w:rPr>
              <w:t>布朗</w:t>
            </w:r>
            <w:r>
              <w:rPr>
                <w:rStyle w:val="8"/>
                <w:rFonts w:eastAsia="宋体"/>
                <w:lang w:val="en-US" w:eastAsia="zh-CN" w:bidi="ar"/>
              </w:rPr>
              <w:t>·</w:t>
            </w:r>
            <w:r>
              <w:rPr>
                <w:rStyle w:val="7"/>
                <w:lang w:val="en-US" w:eastAsia="zh-CN" w:bidi="ar"/>
              </w:rPr>
              <w:t>簸箕</w:t>
            </w:r>
            <w:r>
              <w:rPr>
                <w:rStyle w:val="8"/>
                <w:rFonts w:eastAsia="宋体"/>
                <w:lang w:val="en-US" w:eastAsia="zh-CN" w:bidi="ar"/>
              </w:rPr>
              <w:t>·</w:t>
            </w:r>
            <w:r>
              <w:rPr>
                <w:rStyle w:val="7"/>
                <w:lang w:val="en-US" w:eastAsia="zh-CN" w:bidi="ar"/>
              </w:rPr>
              <w:t>象脚鼓</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布朗族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Style w:val="7"/>
                <w:lang w:val="en-US" w:eastAsia="zh-CN" w:bidi="ar"/>
              </w:rPr>
              <w:t>专家建议修改名称为：簸箕</w:t>
            </w:r>
            <w:r>
              <w:rPr>
                <w:rStyle w:val="8"/>
                <w:rFonts w:eastAsia="宋体"/>
                <w:lang w:val="en-US" w:eastAsia="zh-CN" w:bidi="ar"/>
              </w:rPr>
              <w:t>·</w:t>
            </w:r>
            <w:r>
              <w:rPr>
                <w:rStyle w:val="7"/>
                <w:lang w:val="en-US" w:eastAsia="zh-CN" w:bidi="ar"/>
              </w:rPr>
              <w:t>象脚鼓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布朗弹唱</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玎琴声生</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布朗族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专家建议修改名称为：玎声传情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闹婚调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基诺族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章哈演唱</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章哈歌唱新中国</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傣族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专家建议修改名称为：歌唱新中国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大理州（5）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弦笛和鸣</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41</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二里半腔</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松下踏歌</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28</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专家建议修改名称为：松下打歌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43</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开秧门</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戏舞</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吹腔乐</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5ˊ16″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45</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保山市（5）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阿竹声声</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傈僳族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箐鸡摆尾</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寻迹钹魂</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满族小调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7"/>
                <w:lang w:val="en-US" w:eastAsia="zh-CN" w:bidi="ar"/>
              </w:rPr>
              <w:t>满族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苗岭欢歌</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苗族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50</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德宏州（5）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光邦</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傣族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51</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今天好时光</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阿昌族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52</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勒尺小调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景颇族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3ˊ25″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53</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牛铃声声</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景颇族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5ˊ41″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竹琴声声德昂寨</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德昂族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55</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丽江市（5）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纳西乡音</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专家建议修改名称为：乡音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纳西婚俗歌《纳喜纳吉》</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专家建议修改名称为：婚俗歌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哦鲁唠，敖鲁唠</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普米欢歌</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普米族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i w:val="0"/>
                <w:color w:val="000000"/>
                <w:sz w:val="21"/>
                <w:szCs w:val="21"/>
                <w:u w:val="none"/>
                <w:lang w:val="en-US" w:eastAsia="zh-CN"/>
              </w:rPr>
            </w:pPr>
            <w:r>
              <w:rPr>
                <w:rFonts w:hint="eastAsia" w:ascii="Times New Roman" w:hAnsi="Times New Roman" w:eastAsia="宋体" w:cs="Times New Roman"/>
                <w:i w:val="0"/>
                <w:color w:val="000000"/>
                <w:sz w:val="21"/>
                <w:szCs w:val="21"/>
                <w:u w:val="none"/>
                <w:lang w:val="en-US" w:eastAsia="zh-CN"/>
              </w:rPr>
              <w:t>5</w:t>
            </w:r>
            <w:r>
              <w:rPr>
                <w:rFonts w:hint="default" w:ascii="Times New Roman" w:hAnsi="Times New Roman" w:eastAsia="宋体" w:cs="Times New Roman"/>
                <w:i w:val="0"/>
                <w:color w:val="000000"/>
                <w:kern w:val="0"/>
                <w:sz w:val="21"/>
                <w:szCs w:val="21"/>
                <w:u w:val="none"/>
                <w:lang w:val="en-US" w:eastAsia="zh-CN" w:bidi="ar"/>
              </w:rPr>
              <w:t>ˊ</w:t>
            </w:r>
            <w:r>
              <w:rPr>
                <w:rFonts w:hint="eastAsia" w:ascii="Times New Roman" w:hAnsi="Times New Roman" w:eastAsia="宋体" w:cs="Times New Roman"/>
                <w:i w:val="0"/>
                <w:color w:val="000000"/>
                <w:sz w:val="21"/>
                <w:szCs w:val="21"/>
                <w:u w:val="none"/>
                <w:lang w:val="en-US" w:eastAsia="zh-CN"/>
              </w:rPr>
              <w:t>40</w:t>
            </w:r>
            <w:r>
              <w:rPr>
                <w:rFonts w:hint="default" w:ascii="Times New Roman" w:hAnsi="Times New Roman" w:eastAsia="宋体" w:cs="Times New Roman"/>
                <w:i w:val="0"/>
                <w:color w:val="000000"/>
                <w:kern w:val="0"/>
                <w:sz w:val="21"/>
                <w:szCs w:val="21"/>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声音</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阿卡巴拉</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怒江州（2）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拉玛民歌《开益》</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专家建议修改名称为：开益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61</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民族团结颂</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普米族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62</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迪庆州（3）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尼西情歌</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藏族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63</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傈僳族葫芦笙演奏</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傈僳族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64</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阿卡巴拉</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纳西族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28</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65</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临沧市（5）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器乐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谷魂归来</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佤族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66</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赶马调</w:t>
            </w:r>
            <w:r>
              <w:rPr>
                <w:rStyle w:val="8"/>
                <w:rFonts w:eastAsia="宋体"/>
                <w:lang w:val="en-US" w:eastAsia="zh-CN" w:bidi="ar"/>
              </w:rPr>
              <w:t>·</w:t>
            </w:r>
            <w:r>
              <w:rPr>
                <w:rStyle w:val="7"/>
                <w:lang w:val="en-US" w:eastAsia="zh-CN" w:bidi="ar"/>
              </w:rPr>
              <w:t>隔娘调</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汉族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67</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传统</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紧那罗</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傣族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68</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舞蹈</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涞阶恩赛</w:t>
            </w:r>
            <w:r>
              <w:rPr>
                <w:rStyle w:val="8"/>
                <w:rFonts w:eastAsia="宋体"/>
                <w:lang w:val="en-US" w:eastAsia="zh-CN" w:bidi="ar"/>
              </w:rPr>
              <w:t>·</w:t>
            </w:r>
            <w:r>
              <w:rPr>
                <w:rStyle w:val="7"/>
                <w:lang w:val="en-US" w:eastAsia="zh-CN" w:bidi="ar"/>
              </w:rPr>
              <w:t>女创拳</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傣族</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5ˊ42″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69</w:t>
            </w: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1"/>
                <w:szCs w:val="21"/>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声乐</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w:t>
            </w:r>
          </w:p>
        </w:tc>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俐侎阿朵（又名《阿托贴》）</w:t>
            </w:r>
          </w:p>
        </w:tc>
        <w:tc>
          <w:tcPr>
            <w:tcW w:w="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彝族俐侎人</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4ˊ6″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color w:val="000000"/>
                <w:sz w:val="21"/>
                <w:szCs w:val="21"/>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1440" w:right="1800" w:bottom="1440" w:left="1800" w:header="851" w:footer="992" w:gutter="0"/>
          <w:pgNumType w:fmt="numberInDash"/>
          <w:cols w:space="425" w:num="1"/>
          <w:docGrid w:type="lines" w:linePitch="312" w:charSpace="0"/>
        </w:sectPr>
      </w:pPr>
    </w:p>
    <w:tbl>
      <w:tblPr>
        <w:tblStyle w:val="6"/>
        <w:tblW w:w="83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06"/>
        <w:gridCol w:w="135"/>
        <w:gridCol w:w="773"/>
        <w:gridCol w:w="984"/>
        <w:gridCol w:w="1011"/>
        <w:gridCol w:w="1011"/>
        <w:gridCol w:w="1011"/>
        <w:gridCol w:w="764"/>
        <w:gridCol w:w="191"/>
        <w:gridCol w:w="820"/>
        <w:gridCol w:w="940"/>
        <w:gridCol w:w="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00" w:hRule="atLeast"/>
        </w:trPr>
        <w:tc>
          <w:tcPr>
            <w:tcW w:w="1514" w:type="dxa"/>
            <w:gridSpan w:val="3"/>
            <w:shd w:val="clear" w:color="auto" w:fill="auto"/>
            <w:vAlign w:val="center"/>
          </w:tcPr>
          <w:p>
            <w:pPr>
              <w:keepNext w:val="0"/>
              <w:keepLines w:val="0"/>
              <w:widowControl/>
              <w:suppressLineNumbers w:val="0"/>
              <w:jc w:val="left"/>
              <w:textAlignment w:val="center"/>
              <w:rPr>
                <w:rFonts w:ascii="黑体" w:hAnsi="宋体" w:eastAsia="黑体" w:cs="黑体"/>
                <w:i w:val="0"/>
                <w:color w:val="000000"/>
                <w:sz w:val="32"/>
                <w:szCs w:val="32"/>
                <w:u w:val="none"/>
              </w:rPr>
            </w:pPr>
            <w:r>
              <w:rPr>
                <w:rFonts w:hint="default" w:ascii="Times New Roman" w:hAnsi="Times New Roman" w:eastAsia="黑体" w:cs="Times New Roman"/>
                <w:i w:val="0"/>
                <w:color w:val="000000"/>
                <w:kern w:val="0"/>
                <w:sz w:val="32"/>
                <w:szCs w:val="32"/>
                <w:u w:val="none"/>
                <w:lang w:val="en-US" w:eastAsia="zh-CN" w:bidi="ar"/>
              </w:rPr>
              <w:t>附件2</w:t>
            </w:r>
          </w:p>
        </w:tc>
        <w:tc>
          <w:tcPr>
            <w:tcW w:w="984" w:type="dxa"/>
            <w:shd w:val="clear" w:color="auto" w:fill="auto"/>
            <w:vAlign w:val="center"/>
          </w:tcPr>
          <w:p>
            <w:pPr>
              <w:rPr>
                <w:rFonts w:hint="eastAsia" w:ascii="宋体" w:hAnsi="宋体" w:eastAsia="宋体" w:cs="宋体"/>
                <w:i w:val="0"/>
                <w:color w:val="000000"/>
                <w:sz w:val="22"/>
                <w:szCs w:val="22"/>
                <w:u w:val="none"/>
              </w:rPr>
            </w:pPr>
          </w:p>
        </w:tc>
        <w:tc>
          <w:tcPr>
            <w:tcW w:w="1011" w:type="dxa"/>
            <w:shd w:val="clear" w:color="auto" w:fill="auto"/>
            <w:vAlign w:val="center"/>
          </w:tcPr>
          <w:p>
            <w:pPr>
              <w:rPr>
                <w:rFonts w:hint="eastAsia" w:ascii="宋体" w:hAnsi="宋体" w:eastAsia="宋体" w:cs="宋体"/>
                <w:i w:val="0"/>
                <w:color w:val="000000"/>
                <w:sz w:val="22"/>
                <w:szCs w:val="22"/>
                <w:u w:val="none"/>
              </w:rPr>
            </w:pPr>
          </w:p>
        </w:tc>
        <w:tc>
          <w:tcPr>
            <w:tcW w:w="1011" w:type="dxa"/>
            <w:shd w:val="clear" w:color="auto" w:fill="auto"/>
            <w:vAlign w:val="center"/>
          </w:tcPr>
          <w:p>
            <w:pPr>
              <w:rPr>
                <w:rFonts w:hint="eastAsia" w:ascii="宋体" w:hAnsi="宋体" w:eastAsia="宋体" w:cs="宋体"/>
                <w:i w:val="0"/>
                <w:color w:val="000000"/>
                <w:sz w:val="22"/>
                <w:szCs w:val="22"/>
                <w:u w:val="none"/>
              </w:rPr>
            </w:pPr>
          </w:p>
        </w:tc>
        <w:tc>
          <w:tcPr>
            <w:tcW w:w="1011" w:type="dxa"/>
            <w:shd w:val="clear" w:color="auto" w:fill="auto"/>
            <w:vAlign w:val="center"/>
          </w:tcPr>
          <w:p>
            <w:pPr>
              <w:rPr>
                <w:rFonts w:hint="eastAsia" w:ascii="宋体" w:hAnsi="宋体" w:eastAsia="宋体" w:cs="宋体"/>
                <w:i w:val="0"/>
                <w:color w:val="000000"/>
                <w:sz w:val="22"/>
                <w:szCs w:val="22"/>
                <w:u w:val="none"/>
              </w:rPr>
            </w:pPr>
          </w:p>
        </w:tc>
        <w:tc>
          <w:tcPr>
            <w:tcW w:w="764" w:type="dxa"/>
            <w:shd w:val="clear" w:color="auto" w:fill="auto"/>
            <w:vAlign w:val="center"/>
          </w:tcPr>
          <w:p>
            <w:pPr>
              <w:rPr>
                <w:rFonts w:hint="eastAsia" w:ascii="宋体" w:hAnsi="宋体" w:eastAsia="宋体" w:cs="宋体"/>
                <w:i w:val="0"/>
                <w:color w:val="000000"/>
                <w:sz w:val="22"/>
                <w:szCs w:val="22"/>
                <w:u w:val="none"/>
              </w:rPr>
            </w:pPr>
          </w:p>
        </w:tc>
        <w:tc>
          <w:tcPr>
            <w:tcW w:w="1011" w:type="dxa"/>
            <w:gridSpan w:val="2"/>
            <w:shd w:val="clear" w:color="auto" w:fill="auto"/>
            <w:vAlign w:val="center"/>
          </w:tcPr>
          <w:p>
            <w:pPr>
              <w:rPr>
                <w:rFonts w:hint="eastAsia" w:ascii="宋体" w:hAnsi="宋体" w:eastAsia="宋体" w:cs="宋体"/>
                <w:i w:val="0"/>
                <w:color w:val="000000"/>
                <w:sz w:val="22"/>
                <w:szCs w:val="22"/>
                <w:u w:val="none"/>
              </w:rPr>
            </w:pPr>
          </w:p>
        </w:tc>
        <w:tc>
          <w:tcPr>
            <w:tcW w:w="995" w:type="dxa"/>
            <w:gridSpan w:val="2"/>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90" w:hRule="atLeast"/>
        </w:trPr>
        <w:tc>
          <w:tcPr>
            <w:tcW w:w="8301" w:type="dxa"/>
            <w:gridSpan w:val="12"/>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2"/>
                <w:szCs w:val="32"/>
                <w:u w:val="none"/>
                <w:lang w:val="en-US" w:eastAsia="zh-CN" w:bidi="ar"/>
              </w:rPr>
              <w:t>云南省第十一届民族民间歌舞乐展演演职人员登记表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60" w:hRule="atLeast"/>
        </w:trPr>
        <w:tc>
          <w:tcPr>
            <w:tcW w:w="8301" w:type="dxa"/>
            <w:gridSpan w:val="12"/>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single"/>
              </w:rPr>
            </w:pPr>
            <w:r>
              <w:rPr>
                <w:rFonts w:hint="eastAsia" w:ascii="宋体" w:hAnsi="宋体" w:eastAsia="宋体" w:cs="宋体"/>
                <w:i w:val="0"/>
                <w:color w:val="000000"/>
                <w:kern w:val="0"/>
                <w:sz w:val="22"/>
                <w:szCs w:val="22"/>
                <w:u w:val="single"/>
                <w:lang w:val="en-US" w:eastAsia="zh-CN" w:bidi="ar"/>
              </w:rPr>
              <w:t xml:space="preserve">               </w:t>
            </w:r>
            <w:r>
              <w:rPr>
                <w:rStyle w:val="9"/>
                <w:lang w:val="en-US" w:eastAsia="zh-CN" w:bidi="ar"/>
              </w:rPr>
              <w:t xml:space="preserve"> 州（市）文化和旅游局（盖章）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姓名</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性别</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年龄</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民族</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职务</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计划内</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计划外</w:t>
            </w: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9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830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抵达时间：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830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返程时间：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80" w:hRule="atLeast"/>
        </w:trPr>
        <w:tc>
          <w:tcPr>
            <w:tcW w:w="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联系人</w:t>
            </w:r>
          </w:p>
        </w:tc>
        <w:tc>
          <w:tcPr>
            <w:tcW w:w="17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手机号码</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电子邮箱</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55" w:type="dxa"/>
          <w:trHeight w:val="1020" w:hRule="atLeast"/>
        </w:trPr>
        <w:tc>
          <w:tcPr>
            <w:tcW w:w="8246" w:type="dxa"/>
            <w:gridSpan w:val="11"/>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注：1.此表可扩展；</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2.打印1份加盖州（市）文化和旅游局公章，于2019年11月1日前报送省非物质文化遗产保护中心。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default" w:ascii="Times New Roman" w:hAnsi="Times New Roman" w:eastAsia="方正仿宋简体" w:cs="Times New Roman"/>
          <w:sz w:val="32"/>
          <w:szCs w:val="32"/>
          <w:lang w:val="en-US" w:eastAsia="zh-CN"/>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中等线_GBK">
    <w:altName w:val="宋体"/>
    <w:panose1 w:val="03000509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方正准圆_GBK">
    <w:altName w:val="宋体"/>
    <w:panose1 w:val="03000509000000000000"/>
    <w:charset w:val="86"/>
    <w:family w:val="auto"/>
    <w:pitch w:val="default"/>
    <w:sig w:usb0="00000000" w:usb1="00000000" w:usb2="00000000" w:usb3="00000000" w:csb0="00040000" w:csb1="00000000"/>
  </w:font>
  <w:font w:name="方正华隶_GBK">
    <w:altName w:val="宋体"/>
    <w:panose1 w:val="03000509000000000000"/>
    <w:charset w:val="86"/>
    <w:family w:val="auto"/>
    <w:pitch w:val="default"/>
    <w:sig w:usb0="00000000" w:usb1="00000000" w:usb2="00000000" w:usb3="00000000" w:csb0="00040000" w:csb1="00000000"/>
  </w:font>
  <w:font w:name="方正大标宋_GBK">
    <w:altName w:val="宋体"/>
    <w:panose1 w:val="03000509000000000000"/>
    <w:charset w:val="86"/>
    <w:family w:val="auto"/>
    <w:pitch w:val="default"/>
    <w:sig w:usb0="00000000" w:usb1="00000000" w:usb2="00000000" w:usb3="00000000" w:csb0="00040000" w:csb1="00000000"/>
  </w:font>
  <w:font w:name="方正宋三_GBK">
    <w:altName w:val="宋体"/>
    <w:panose1 w:val="03000509000000000000"/>
    <w:charset w:val="86"/>
    <w:family w:val="auto"/>
    <w:pitch w:val="default"/>
    <w:sig w:usb0="00000000" w:usb1="00000000" w:usb2="00000000" w:usb3="00000000" w:csb0="00040000" w:csb1="00000000"/>
  </w:font>
  <w:font w:name="方正姚体_GBK">
    <w:altName w:val="宋体"/>
    <w:panose1 w:val="03000509000000000000"/>
    <w:charset w:val="86"/>
    <w:family w:val="auto"/>
    <w:pitch w:val="default"/>
    <w:sig w:usb0="00000000" w:usb1="00000000" w:usb2="00000000" w:usb3="00000000" w:csb0="00040000" w:csb1="00000000"/>
  </w:font>
  <w:font w:name="方正水柱_GBK">
    <w:altName w:val="宋体"/>
    <w:panose1 w:val="03000509000000000000"/>
    <w:charset w:val="86"/>
    <w:family w:val="auto"/>
    <w:pitch w:val="default"/>
    <w:sig w:usb0="00000000" w:usb1="00000000" w:usb2="00000000" w:usb3="00000000" w:csb0="00040000" w:csb1="00000000"/>
  </w:font>
  <w:font w:name="方正瘦金书_GBK">
    <w:altName w:val="宋体"/>
    <w:panose1 w:val="03000509000000000000"/>
    <w:charset w:val="86"/>
    <w:family w:val="auto"/>
    <w:pitch w:val="default"/>
    <w:sig w:usb0="00000000" w:usb1="0000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汉仪旗黑-55">
    <w:altName w:val="黑体"/>
    <w:panose1 w:val="00020600040101010101"/>
    <w:charset w:val="86"/>
    <w:family w:val="auto"/>
    <w:pitch w:val="default"/>
    <w:sig w:usb0="00000000" w:usb1="00000000" w:usb2="00000016" w:usb3="00000000" w:csb0="00040000" w:csb1="00000000"/>
  </w:font>
  <w:font w:name="汉仪旗黑-55S">
    <w:altName w:val="黑体"/>
    <w:panose1 w:val="00020600040101010101"/>
    <w:charset w:val="86"/>
    <w:family w:val="auto"/>
    <w:pitch w:val="default"/>
    <w:sig w:usb0="00000000" w:usb1="00000000" w:usb2="00000016" w:usb3="00000000" w:csb0="00040000" w:csb1="00000000"/>
  </w:font>
  <w:font w:name="隶书">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方正">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中倩简体">
    <w:panose1 w:val="03000509000000000000"/>
    <w:charset w:val="86"/>
    <w:family w:val="auto"/>
    <w:pitch w:val="default"/>
    <w:sig w:usb0="00000001" w:usb1="080E0000" w:usb2="00000000" w:usb3="00000000" w:csb0="00040000" w:csb1="00000000"/>
  </w:font>
  <w:font w:name="方正仿宋">
    <w:altName w:val="仿宋"/>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F">
    <w:altName w:val="Segoe Print"/>
    <w:panose1 w:val="00000000000000000000"/>
    <w:charset w:val="00"/>
    <w:family w:val="auto"/>
    <w:pitch w:val="default"/>
    <w:sig w:usb0="00000000" w:usb1="00000000" w:usb2="00000000" w:usb3="00000000" w:csb0="00000000" w:csb1="00000000"/>
  </w:font>
  <w:font w:name="方正送">
    <w:altName w:val="Segoe Print"/>
    <w:panose1 w:val="00000000000000000000"/>
    <w:charset w:val="00"/>
    <w:family w:val="auto"/>
    <w:pitch w:val="default"/>
    <w:sig w:usb0="00000000" w:usb1="00000000" w:usb2="00000000" w:usb3="00000000" w:csb0="00000000" w:csb1="00000000"/>
  </w:font>
  <w:font w:name="方">
    <w:altName w:val="Segoe Print"/>
    <w:panose1 w:val="00000000000000000000"/>
    <w:charset w:val="00"/>
    <w:family w:val="auto"/>
    <w:pitch w:val="default"/>
    <w:sig w:usb0="00000000" w:usb1="00000000" w:usb2="00000000" w:usb3="00000000" w:csb0="00000000" w:csb1="00000000"/>
  </w:font>
  <w:font w:name="方正宋">
    <w:altName w:val="宋体"/>
    <w:panose1 w:val="00000000000000000000"/>
    <w:charset w:val="00"/>
    <w:family w:val="auto"/>
    <w:pitch w:val="default"/>
    <w:sig w:usb0="00000000" w:usb1="00000000" w:usb2="00000000" w:usb3="00000000" w:csb0="00000000" w:csb1="00000000"/>
  </w:font>
  <w:font w:name="方正宋一简体">
    <w:panose1 w:val="03000509000000000000"/>
    <w:charset w:val="86"/>
    <w:family w:val="auto"/>
    <w:pitch w:val="default"/>
    <w:sig w:usb0="00000001" w:usb1="080E0000" w:usb2="00000000" w:usb3="00000000" w:csb0="00040000" w:csb1="00000000"/>
  </w:font>
  <w:font w:name="方正宋今天、">
    <w:altName w:val="宋体"/>
    <w:panose1 w:val="00000000000000000000"/>
    <w:charset w:val="00"/>
    <w:family w:val="auto"/>
    <w:pitch w:val="default"/>
    <w:sig w:usb0="00000000" w:usb1="00000000" w:usb2="00000000" w:usb3="00000000" w:csb0="00000000" w:csb1="00000000"/>
  </w:font>
  <w:font w:name="方正宋今天">
    <w:altName w:val="宋体"/>
    <w:panose1 w:val="00000000000000000000"/>
    <w:charset w:val="00"/>
    <w:family w:val="auto"/>
    <w:pitch w:val="default"/>
    <w:sig w:usb0="00000000" w:usb1="00000000" w:usb2="00000000" w:usb3="00000000" w:csb0="00000000" w:csb1="00000000"/>
  </w:font>
  <w:font w:name="方正宋今">
    <w:altName w:val="宋体"/>
    <w:panose1 w:val="00000000000000000000"/>
    <w:charset w:val="00"/>
    <w:family w:val="auto"/>
    <w:pitch w:val="default"/>
    <w:sig w:usb0="00000000" w:usb1="00000000" w:usb2="00000000" w:usb3="00000000" w:csb0="00000000" w:csb1="00000000"/>
  </w:font>
  <w:font w:name="方正宋简体">
    <w:altName w:val="宋体"/>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方正准圆繁体">
    <w:panose1 w:val="03000509000000000000"/>
    <w:charset w:val="86"/>
    <w:family w:val="auto"/>
    <w:pitch w:val="default"/>
    <w:sig w:usb0="00000001" w:usb1="080E0000" w:usb2="00000000" w:usb3="00000000" w:csb0="00040000" w:csb1="00000000"/>
  </w:font>
  <w:font w:name="方正准圆简体">
    <w:panose1 w:val="03000509000000000000"/>
    <w:charset w:val="86"/>
    <w:family w:val="auto"/>
    <w:pitch w:val="default"/>
    <w:sig w:usb0="00000001" w:usb1="080E0000" w:usb2="0000000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方正仿宋繁体">
    <w:panose1 w:val="03000509000000000000"/>
    <w:charset w:val="86"/>
    <w:family w:val="auto"/>
    <w:pitch w:val="default"/>
    <w:sig w:usb0="00000001" w:usb1="080E0000" w:usb2="00000000" w:usb3="00000000" w:csb0="00040000" w:csb1="00000000"/>
  </w:font>
  <w:font w:name="方正书宋繁体">
    <w:panose1 w:val="03000509000000000000"/>
    <w:charset w:val="86"/>
    <w:family w:val="auto"/>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方正中等线繁体">
    <w:panose1 w:val="03000509000000000000"/>
    <w:charset w:val="86"/>
    <w:family w:val="auto"/>
    <w:pitch w:val="default"/>
    <w:sig w:usb0="00000001" w:usb1="080E0000" w:usb2="00000000" w:usb3="00000000" w:csb0="00040000" w:csb1="00000000"/>
  </w:font>
  <w:font w:name="方正大标宋繁体">
    <w:panose1 w:val="03000509000000000000"/>
    <w:charset w:val="86"/>
    <w:family w:val="auto"/>
    <w:pitch w:val="default"/>
    <w:sig w:usb0="00000001" w:usb1="080E0000" w:usb2="00000000" w:usb3="00000000" w:csb0="00040000" w:csb1="00000000"/>
  </w:font>
  <w:font w:name="方正大标宋简体">
    <w:panose1 w:val="03000509000000000000"/>
    <w:charset w:val="86"/>
    <w:family w:val="auto"/>
    <w:pitch w:val="default"/>
    <w:sig w:usb0="00000001" w:usb1="080E0000" w:usb2="00000000" w:usb3="00000000" w:csb0="00040000" w:csb1="00000000"/>
  </w:font>
  <w:font w:name="方正华隶繁体">
    <w:panose1 w:val="03000509000000000000"/>
    <w:charset w:val="86"/>
    <w:family w:val="auto"/>
    <w:pitch w:val="default"/>
    <w:sig w:usb0="00000001" w:usb1="080E0000" w:usb2="00000000" w:usb3="00000000" w:csb0="00040000" w:csb1="00000000"/>
  </w:font>
  <w:font w:name="方正华隶简体">
    <w:panose1 w:val="03000509000000000000"/>
    <w:charset w:val="86"/>
    <w:family w:val="auto"/>
    <w:pitch w:val="default"/>
    <w:sig w:usb0="00000001" w:usb1="080E0000" w:usb2="00000000" w:usb3="00000000" w:csb0="00040000" w:csb1="00000000"/>
  </w:font>
  <w:font w:name="方正中等线简体">
    <w:panose1 w:val="03000509000000000000"/>
    <w:charset w:val="86"/>
    <w:family w:val="auto"/>
    <w:pitch w:val="default"/>
    <w:sig w:usb0="00000001" w:usb1="080E0000" w:usb2="00000000" w:usb3="00000000" w:csb0="00040000" w:csb1="00000000"/>
  </w:font>
  <w:font w:name="方正中楷繁体">
    <w:panose1 w:val="03000509000000000000"/>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大黑简体">
    <w:panose1 w:val="03000509000000000000"/>
    <w:charset w:val="86"/>
    <w:family w:val="auto"/>
    <w:pitch w:val="default"/>
    <w:sig w:usb0="00000001" w:usb1="080E0000" w:usb2="00000000" w:usb3="00000000" w:csb0="00040000" w:csb1="00000000"/>
  </w:font>
  <w:font w:name="方正宋一繁体">
    <w:panose1 w:val="03000509000000000000"/>
    <w:charset w:val="86"/>
    <w:family w:val="auto"/>
    <w:pitch w:val="default"/>
    <w:sig w:usb0="00000001" w:usb1="080E0000" w:usb2="00000000" w:usb3="00000000" w:csb0="00040000" w:csb1="00000000"/>
  </w:font>
  <w:font w:name="方正姚体繁体">
    <w:panose1 w:val="03000509000000000000"/>
    <w:charset w:val="86"/>
    <w:family w:val="auto"/>
    <w:pitch w:val="default"/>
    <w:sig w:usb0="00000001" w:usb1="080E0000" w:usb2="00000000" w:usb3="00000000" w:csb0="00040000" w:csb1="00000000"/>
  </w:font>
  <w:font w:name="方正姚体简体">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报宋繁体">
    <w:panose1 w:val="03000509000000000000"/>
    <w:charset w:val="86"/>
    <w:family w:val="auto"/>
    <w:pitch w:val="default"/>
    <w:sig w:usb0="00000001" w:usb1="080E0000" w:usb2="00000000" w:usb3="00000000" w:csb0="00040000" w:csb1="00000000"/>
  </w:font>
  <w:font w:name="方正新书宋繁体">
    <w:panose1 w:val="03000509000000000000"/>
    <w:charset w:val="86"/>
    <w:family w:val="auto"/>
    <w:pitch w:val="default"/>
    <w:sig w:usb0="00000001" w:usb1="080E0000" w:usb2="00000000" w:usb3="00000000" w:csb0="00040000" w:csb1="00000000"/>
  </w:font>
  <w:font w:name="方正新报宋简体">
    <w:panose1 w:val="03000509000000000000"/>
    <w:charset w:val="86"/>
    <w:family w:val="auto"/>
    <w:pitch w:val="default"/>
    <w:sig w:usb0="00000001" w:usb1="080E0000" w:usb2="00000000" w:usb3="00000000" w:csb0="00040000" w:csb1="00000000"/>
  </w:font>
  <w:font w:name="方正新秀丽繁体">
    <w:panose1 w:val="03000509000000000000"/>
    <w:charset w:val="86"/>
    <w:family w:val="auto"/>
    <w:pitch w:val="default"/>
    <w:sig w:usb0="00000001" w:usb1="080E0000" w:usb2="00000000" w:usb3="00000000" w:csb0="00040000" w:csb1="00000000"/>
  </w:font>
  <w:font w:name="方正新舒体简体">
    <w:panose1 w:val="03000509000000000000"/>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宋三简体">
    <w:panose1 w:val="03000509000000000000"/>
    <w:charset w:val="86"/>
    <w:family w:val="auto"/>
    <w:pitch w:val="default"/>
    <w:sig w:usb0="00000001" w:usb1="080E0000" w:usb2="00000000" w:usb3="00000000" w:csb0="00040000" w:csb1="00000000"/>
  </w:font>
  <w:font w:name="方正宋黑简体">
    <w:panose1 w:val="03000509000000000000"/>
    <w:charset w:val="86"/>
    <w:family w:val="auto"/>
    <w:pitch w:val="default"/>
    <w:sig w:usb0="00000001" w:usb1="080E0000" w:usb2="00000000" w:usb3="00000000" w:csb0="00040000" w:csb1="00000000"/>
  </w:font>
  <w:font w:name="华文黑体 Light">
    <w:altName w:val="黑体"/>
    <w:panose1 w:val="00000000000000000000"/>
    <w:charset w:val="86"/>
    <w:family w:val="auto"/>
    <w:pitch w:val="default"/>
    <w:sig w:usb0="00000000" w:usb1="00000000" w:usb2="00000010" w:usb3="00000000" w:csb0="00040000" w:csb1="00000000"/>
  </w:font>
  <w:font w:name="方正平黑繁体">
    <w:panose1 w:val="03000509000000000000"/>
    <w:charset w:val="86"/>
    <w:family w:val="auto"/>
    <w:pitch w:val="default"/>
    <w:sig w:usb0="00000001" w:usb1="080E0000" w:usb2="00000000" w:usb3="00000000" w:csb0="00040000" w:csb1="00000000"/>
  </w:font>
  <w:font w:name="方正幼线繁体">
    <w:panose1 w:val="03000509000000000000"/>
    <w:charset w:val="86"/>
    <w:family w:val="auto"/>
    <w:pitch w:val="default"/>
    <w:sig w:usb0="00000001" w:usb1="080E0000" w:usb2="00000000" w:usb3="00000000" w:csb0="00040000" w:csb1="00000000"/>
  </w:font>
  <w:font w:name="方正平和繁体">
    <w:panose1 w:val="03000509000000000000"/>
    <w:charset w:val="86"/>
    <w:family w:val="auto"/>
    <w:pitch w:val="default"/>
    <w:sig w:usb0="00000001" w:usb1="080E0000" w:usb2="00000000" w:usb3="00000000" w:csb0="00040000" w:csb1="00000000"/>
  </w:font>
  <w:font w:name="方正平和简体">
    <w:panose1 w:val="03000509000000000000"/>
    <w:charset w:val="86"/>
    <w:family w:val="auto"/>
    <w:pitch w:val="default"/>
    <w:sig w:usb0="00000001" w:usb1="080E0000" w:usb2="00000000" w:usb3="00000000" w:csb0="00040000" w:csb1="00000000"/>
  </w:font>
  <w:font w:name="方正康体繁体">
    <w:panose1 w:val="03000509000000000000"/>
    <w:charset w:val="86"/>
    <w:family w:val="auto"/>
    <w:pitch w:val="default"/>
    <w:sig w:usb0="00000001" w:usb1="080E0000" w:usb2="00000000" w:usb3="00000000" w:csb0="00040000" w:csb1="00000000"/>
  </w:font>
  <w:font w:name="方正彩云繁体">
    <w:panose1 w:val="03000509000000000000"/>
    <w:charset w:val="86"/>
    <w:family w:val="auto"/>
    <w:pitch w:val="default"/>
    <w:sig w:usb0="00000001" w:usb1="080E0000" w:usb2="00000000" w:usb3="00000000" w:csb0="00040000" w:csb1="00000000"/>
  </w:font>
  <w:font w:name="方正报宋简体">
    <w:panose1 w:val="03000509000000000000"/>
    <w:charset w:val="86"/>
    <w:family w:val="auto"/>
    <w:pitch w:val="default"/>
    <w:sig w:usb0="00000001" w:usb1="080E0000" w:usb2="00000000" w:usb3="00000000" w:csb0="00040000" w:csb1="00000000"/>
  </w:font>
  <w:font w:name="方正琥珀简体">
    <w:panose1 w:val="03000509000000000000"/>
    <w:charset w:val="86"/>
    <w:family w:val="auto"/>
    <w:pitch w:val="default"/>
    <w:sig w:usb0="00000001" w:usb1="080E0000" w:usb2="00000000" w:usb3="00000000" w:csb0="00040000" w:csb1="00000000"/>
  </w:font>
  <w:font w:name="方正粗倩简体">
    <w:panose1 w:val="03000509000000000000"/>
    <w:charset w:val="86"/>
    <w:family w:val="auto"/>
    <w:pitch w:val="default"/>
    <w:sig w:usb0="00000001" w:usb1="080E0000" w:usb2="00000000" w:usb3="00000000" w:csb0="00040000" w:csb1="00000000"/>
  </w:font>
  <w:font w:name="方正粗黑繁体">
    <w:panose1 w:val="03000509000000000000"/>
    <w:charset w:val="86"/>
    <w:family w:val="auto"/>
    <w:pitch w:val="default"/>
    <w:sig w:usb0="00000001" w:usb1="080E0000" w:usb2="00000000" w:usb3="00000000" w:csb0="00040000" w:csb1="00000000"/>
  </w:font>
  <w:font w:name="方正细倩简体">
    <w:panose1 w:val="03000509000000000000"/>
    <w:charset w:val="86"/>
    <w:family w:val="auto"/>
    <w:pitch w:val="default"/>
    <w:sig w:usb0="00000001" w:usb1="080E0000" w:usb2="00000000" w:usb3="00000000" w:csb0="00040000" w:csb1="00000000"/>
  </w:font>
  <w:font w:name="方正细圆繁体">
    <w:panose1 w:val="03000509000000000000"/>
    <w:charset w:val="86"/>
    <w:family w:val="auto"/>
    <w:pitch w:val="default"/>
    <w:sig w:usb0="00000001" w:usb1="080E0000" w:usb2="00000000" w:usb3="00000000" w:csb0="00040000" w:csb1="00000000"/>
  </w:font>
  <w:font w:name="方正细珊瑚简体">
    <w:panose1 w:val="03000509000000000000"/>
    <w:charset w:val="86"/>
    <w:family w:val="auto"/>
    <w:pitch w:val="default"/>
    <w:sig w:usb0="00000001" w:usb1="080E0000" w:usb2="00000000" w:usb3="00000000" w:csb0="00040000" w:csb1="00000000"/>
  </w:font>
  <w:font w:name="方正综艺简体">
    <w:panose1 w:val="03000509000000000000"/>
    <w:charset w:val="86"/>
    <w:family w:val="auto"/>
    <w:pitch w:val="default"/>
    <w:sig w:usb0="00000001" w:usb1="080E0000" w:usb2="00000000" w:usb3="00000000" w:csb0="00040000" w:csb1="00000000"/>
  </w:font>
  <w:font w:name="方正行楷简体">
    <w:panose1 w:val="03000509000000000000"/>
    <w:charset w:val="86"/>
    <w:family w:val="auto"/>
    <w:pitch w:val="default"/>
    <w:sig w:usb0="00000001" w:usb1="080E0000" w:usb2="00000000" w:usb3="00000000" w:csb0="00040000" w:csb1="00000000"/>
  </w:font>
  <w:font w:name="方正舒体繁体">
    <w:panose1 w:val="03000509000000000000"/>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方正行楷繁体">
    <w:panose1 w:val="03000509000000000000"/>
    <w:charset w:val="86"/>
    <w:family w:val="auto"/>
    <w:pitch w:val="default"/>
    <w:sig w:usb0="00000001" w:usb1="080E0000" w:usb2="00000000" w:usb3="00000000" w:csb0="00040000" w:csb1="00000000"/>
  </w:font>
  <w:font w:name="方正舒体简体">
    <w:panose1 w:val="03000509000000000000"/>
    <w:charset w:val="86"/>
    <w:family w:val="auto"/>
    <w:pitch w:val="default"/>
    <w:sig w:usb0="00000001" w:usb1="080E0000" w:usb2="00000000" w:usb3="00000000" w:csb0="00040000" w:csb1="00000000"/>
  </w:font>
  <w:font w:name="方正胖娃繁体">
    <w:panose1 w:val="03000509000000000000"/>
    <w:charset w:val="86"/>
    <w:family w:val="auto"/>
    <w:pitch w:val="default"/>
    <w:sig w:usb0="00000001" w:usb1="080E0000" w:usb2="00000000" w:usb3="00000000" w:csb0="00040000" w:csb1="00000000"/>
  </w:font>
  <w:font w:name="方正胖娃简体">
    <w:panose1 w:val="03000509000000000000"/>
    <w:charset w:val="86"/>
    <w:family w:val="auto"/>
    <w:pitch w:val="default"/>
    <w:sig w:usb0="00000001" w:usb1="080E0000" w:usb2="00000000" w:usb3="00000000" w:csb0="00040000" w:csb1="0000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方正隶书简体">
    <w:panose1 w:val="03000509000000000000"/>
    <w:charset w:val="86"/>
    <w:family w:val="auto"/>
    <w:pitch w:val="default"/>
    <w:sig w:usb0="00000001" w:usb1="080E0000" w:usb2="00000000" w:usb3="00000000" w:csb0="00040000" w:csb1="00000000"/>
  </w:font>
  <w:font w:name="方正隶二繁体">
    <w:panose1 w:val="03000509000000000000"/>
    <w:charset w:val="86"/>
    <w:family w:val="auto"/>
    <w:pitch w:val="default"/>
    <w:sig w:usb0="00000001" w:usb1="080E0000" w:usb2="00000000" w:usb3="00000000" w:csb0="00040000" w:csb1="00000000"/>
  </w:font>
  <w:font w:name="方正隶变简体">
    <w:panose1 w:val="03000509000000000000"/>
    <w:charset w:val="86"/>
    <w:family w:val="auto"/>
    <w:pitch w:val="default"/>
    <w:sig w:usb0="00000001" w:usb1="080E0000" w:usb2="00000000" w:usb3="00000000" w:csb0="00040000" w:csb1="00000000"/>
  </w:font>
  <w:font w:name="方正隶变繁体">
    <w:panose1 w:val="03000509000000000000"/>
    <w:charset w:val="86"/>
    <w:family w:val="auto"/>
    <w:pitch w:val="default"/>
    <w:sig w:usb0="00000001" w:usb1="080E0000" w:usb2="00000000" w:usb3="00000000" w:csb0="00040000" w:csb1="00000000"/>
  </w:font>
  <w:font w:name="方正魏碑简体">
    <w:panose1 w:val="03000509000000000000"/>
    <w:charset w:val="86"/>
    <w:family w:val="auto"/>
    <w:pitch w:val="default"/>
    <w:sig w:usb0="00000001" w:usb1="080E0000" w:usb2="00000000" w:usb3="00000000" w:csb0="00040000" w:csb1="00000000"/>
  </w:font>
  <w:font w:name="方正魏碑繁体">
    <w:panose1 w:val="03000509000000000000"/>
    <w:charset w:val="86"/>
    <w:family w:val="auto"/>
    <w:pitch w:val="default"/>
    <w:sig w:usb0="00000001" w:usb1="080E0000" w:usb2="00000000" w:usb3="00000000" w:csb0="00040000" w:csb1="00000000"/>
  </w:font>
  <w:font w:name="方正黄草简体">
    <w:panose1 w:val="03000509000000000000"/>
    <w:charset w:val="86"/>
    <w:family w:val="auto"/>
    <w:pitch w:val="default"/>
    <w:sig w:usb0="00000001" w:usb1="080E0000" w:usb2="00000000" w:usb3="00000000" w:csb0="00040000" w:csb1="00000000"/>
  </w:font>
  <w:font w:name="方正黑体繁体">
    <w:panose1 w:val="03000509000000000000"/>
    <w:charset w:val="86"/>
    <w:family w:val="auto"/>
    <w:pitch w:val="default"/>
    <w:sig w:usb0="00000001" w:usb1="080E0000" w:usb2="00000000" w:usb3="00000000" w:csb0="00040000" w:csb1="00000000"/>
  </w:font>
  <w:font w:name="方正超粗黑简体">
    <w:panose1 w:val="03000509000000000000"/>
    <w:charset w:val="86"/>
    <w:family w:val="auto"/>
    <w:pitch w:val="default"/>
    <w:sig w:usb0="00000001" w:usb1="080E0000" w:usb2="00000000" w:usb3="00000000" w:csb0="00040000" w:csb1="00000000"/>
  </w:font>
  <w:font w:name="方正美黑简体">
    <w:panose1 w:val="03000509000000000000"/>
    <w:charset w:val="86"/>
    <w:family w:val="auto"/>
    <w:pitch w:val="default"/>
    <w:sig w:usb0="00000001" w:usb1="080E0000" w:usb2="00000000" w:usb3="00000000" w:csb0="00040000" w:csb1="00000000"/>
  </w:font>
  <w:font w:name="方正综艺繁体">
    <w:panose1 w:val="03000509000000000000"/>
    <w:charset w:val="86"/>
    <w:family w:val="auto"/>
    <w:pitch w:val="default"/>
    <w:sig w:usb0="00000001" w:usb1="080E0000" w:usb2="00000000" w:usb3="00000000" w:csb0="00040000" w:csb1="00000000"/>
  </w:font>
  <w:font w:name="方正小标宋繁体">
    <w:panose1 w:val="03000509000000000000"/>
    <w:charset w:val="86"/>
    <w:family w:val="auto"/>
    <w:pitch w:val="default"/>
    <w:sig w:usb0="00000001" w:usb1="080E0000" w:usb2="00000000" w:usb3="00000000" w:csb0="00040000" w:csb1="00000000"/>
  </w:font>
  <w:font w:name="inherit">
    <w:altName w:val="Times New Roman"/>
    <w:panose1 w:val="00000000000000000000"/>
    <w:charset w:val="00"/>
    <w:family w:val="roman"/>
    <w:pitch w:val="default"/>
    <w:sig w:usb0="00000000" w:usb1="00000000" w:usb2="00000000" w:usb3="00000000" w:csb0="00040001" w:csb1="00000000"/>
  </w:font>
  <w:font w:name="Microsoft Himalaya">
    <w:panose1 w:val="01010100010101010101"/>
    <w:charset w:val="00"/>
    <w:family w:val="auto"/>
    <w:pitch w:val="default"/>
    <w:sig w:usb0="80000003" w:usb1="00010000" w:usb2="00000040" w:usb3="00000000" w:csb0="00000001" w:csb1="00000000"/>
  </w:font>
  <w:font w:name="Marlett">
    <w:panose1 w:val="00000000000000000000"/>
    <w:charset w:val="00"/>
    <w:family w:val="auto"/>
    <w:pitch w:val="default"/>
    <w:sig w:usb0="00000000" w:usb1="00000000" w:usb2="00000000" w:usb3="00000000" w:csb0="80000000" w:csb1="00000000"/>
  </w:font>
  <w:font w:name="Mangal">
    <w:panose1 w:val="02040503050203030202"/>
    <w:charset w:val="00"/>
    <w:family w:val="auto"/>
    <w:pitch w:val="default"/>
    <w:sig w:usb0="00008003"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LilyUPC">
    <w:panose1 w:val="020B0604020202020204"/>
    <w:charset w:val="00"/>
    <w:family w:val="auto"/>
    <w:pitch w:val="default"/>
    <w:sig w:usb0="01000007" w:usb1="00000002" w:usb2="00000000" w:usb3="00000000" w:csb0="00010001" w:csb1="00000000"/>
  </w:font>
  <w:font w:name="DaunPenh">
    <w:panose1 w:val="01010101010101010101"/>
    <w:charset w:val="00"/>
    <w:family w:val="auto"/>
    <w:pitch w:val="default"/>
    <w:sig w:usb0="00000003" w:usb1="00000000" w:usb2="00010000" w:usb3="00000000" w:csb0="00000001" w:csb1="00000000"/>
  </w:font>
  <w:font w:name="David">
    <w:panose1 w:val="020E0502060401010101"/>
    <w:charset w:val="00"/>
    <w:family w:val="auto"/>
    <w:pitch w:val="default"/>
    <w:sig w:usb0="00000801" w:usb1="00000000" w:usb2="00000000" w:usb3="00000000" w:csb0="00000020" w:csb1="00200000"/>
  </w:font>
  <w:font w:name="DilleniaUPC">
    <w:panose1 w:val="02020603050405020304"/>
    <w:charset w:val="00"/>
    <w:family w:val="auto"/>
    <w:pitch w:val="default"/>
    <w:sig w:usb0="81000027" w:usb1="00000002" w:usb2="00000000" w:usb3="00000000" w:csb0="00010001" w:csb1="00000000"/>
  </w:font>
  <w:font w:name="DotumChe">
    <w:panose1 w:val="020B0609000101010101"/>
    <w:charset w:val="81"/>
    <w:family w:val="auto"/>
    <w:pitch w:val="default"/>
    <w:sig w:usb0="B00002AF" w:usb1="69D77CFB" w:usb2="00000030" w:usb3="00000000" w:csb0="4008009F" w:csb1="DFD70000"/>
  </w:font>
  <w:font w:name="方正楷体繁体">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稚艺繁体">
    <w:panose1 w:val="03000509000000000000"/>
    <w:charset w:val="86"/>
    <w:family w:val="auto"/>
    <w:pitch w:val="default"/>
    <w:sig w:usb0="00000001" w:usb1="080E0000" w:usb2="00000000" w:usb3="00000000" w:csb0="00040000" w:csb1="00000000"/>
  </w:font>
  <w:font w:name="方正粗宋繁体">
    <w:panose1 w:val="03000509000000000000"/>
    <w:charset w:val="86"/>
    <w:family w:val="auto"/>
    <w:pitch w:val="default"/>
    <w:sig w:usb0="00000001" w:usb1="080E0000" w:usb2="00000000" w:usb3="00000000" w:csb0="00040000" w:csb1="00000000"/>
  </w:font>
  <w:font w:name="方正细倩繁体">
    <w:panose1 w:val="03000509000000000000"/>
    <w:charset w:val="86"/>
    <w:family w:val="auto"/>
    <w:pitch w:val="default"/>
    <w:sig w:usb0="00000001" w:usb1="080E0000" w:usb2="00000000" w:usb3="00000000" w:csb0="00040000" w:csb1="00000000"/>
  </w:font>
  <w:font w:name="方正细黑一繁体">
    <w:panose1 w:val="03000509000000000000"/>
    <w:charset w:val="86"/>
    <w:family w:val="auto"/>
    <w:pitch w:val="default"/>
    <w:sig w:usb0="00000001" w:usb1="080E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方正魏碑_GBK">
    <w:altName w:val="宋体"/>
    <w:panose1 w:val="03000509000000000000"/>
    <w:charset w:val="86"/>
    <w:family w:val="auto"/>
    <w:pitch w:val="default"/>
    <w:sig w:usb0="00000000" w:usb1="00000000" w:usb2="00000000" w:usb3="00000000" w:csb0="00040000" w:csb1="00000000"/>
  </w:font>
  <w:font w:name="方正黄草_GBK">
    <w:altName w:val="宋体"/>
    <w:panose1 w:val="03000509000000000000"/>
    <w:charset w:val="86"/>
    <w:family w:val="auto"/>
    <w:pitch w:val="default"/>
    <w:sig w:usb0="00000000" w:usb1="00000000" w:usb2="00000000" w:usb3="00000000" w:csb0="00040000" w:csb1="00000000"/>
  </w:font>
  <w:font w:name="Gulim">
    <w:panose1 w:val="020B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PMingLiU-ExtB">
    <w:panose1 w:val="02020500000000000000"/>
    <w:charset w:val="88"/>
    <w:family w:val="roman"/>
    <w:pitch w:val="default"/>
    <w:sig w:usb0="8000002F" w:usb1="02000008" w:usb2="00000000" w:usb3="00000000" w:csb0="00100001" w:csb1="00000000"/>
  </w:font>
  <w:font w:name="Book Antiqua">
    <w:panose1 w:val="02040602050305030304"/>
    <w:charset w:val="00"/>
    <w:family w:val="roman"/>
    <w:pitch w:val="default"/>
    <w:sig w:usb0="00000287" w:usb1="00000000" w:usb2="00000000" w:usb3="00000000" w:csb0="2000009F" w:csb1="DFD70000"/>
  </w:font>
  <w:font w:name="Hiragino Sans GB">
    <w:altName w:val="Segoe Print"/>
    <w:panose1 w:val="00000000000000000000"/>
    <w:charset w:val="00"/>
    <w:family w:val="auto"/>
    <w:pitch w:val="default"/>
    <w:sig w:usb0="00000000" w:usb1="00000000" w:usb2="00000000" w:usb3="00000000" w:csb0="00000000" w:csb1="00000000"/>
  </w:font>
  <w:font w:name="Traditional Arabic">
    <w:panose1 w:val="02020603050405020304"/>
    <w:charset w:val="00"/>
    <w:family w:val="auto"/>
    <w:pitch w:val="default"/>
    <w:sig w:usb0="00006003" w:usb1="80000000" w:usb2="00000008" w:usb3="00000000" w:csb0="00000041" w:csb1="2008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方正报宋_GBK">
    <w:altName w:val="宋体"/>
    <w:panose1 w:val="03000509000000000000"/>
    <w:charset w:val="86"/>
    <w:family w:val="auto"/>
    <w:pitch w:val="default"/>
    <w:sig w:usb0="00000000" w:usb1="00000000" w:usb2="00000000" w:usb3="00000000" w:csb0="00040000" w:csb1="00000000"/>
  </w:font>
  <w:font w:name="Vijaya">
    <w:panose1 w:val="020B0604020202020204"/>
    <w:charset w:val="00"/>
    <w:family w:val="auto"/>
    <w:pitch w:val="default"/>
    <w:sig w:usb0="00100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PingFang SC">
    <w:altName w:val="Segoe Print"/>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0000012" w:usb3="00000000" w:csb0="4002009F" w:csb1="DFD70000"/>
  </w:font>
  <w:font w:name="方正姚体">
    <w:panose1 w:val="02010601030101010101"/>
    <w:charset w:val="86"/>
    <w:family w:val="auto"/>
    <w:pitch w:val="default"/>
    <w:sig w:usb0="00000003"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217A1"/>
    <w:rsid w:val="06F9560E"/>
    <w:rsid w:val="0BD31D5C"/>
    <w:rsid w:val="0DC920DB"/>
    <w:rsid w:val="11D56B7F"/>
    <w:rsid w:val="15404ED1"/>
    <w:rsid w:val="1BD17DAE"/>
    <w:rsid w:val="2B235AE2"/>
    <w:rsid w:val="303D0193"/>
    <w:rsid w:val="33BB7955"/>
    <w:rsid w:val="383B3C36"/>
    <w:rsid w:val="57CF1385"/>
    <w:rsid w:val="5AEE35E1"/>
    <w:rsid w:val="5C5B61AA"/>
    <w:rsid w:val="5FCE68A2"/>
    <w:rsid w:val="735217A1"/>
    <w:rsid w:val="76FA29D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Lines="50" w:afterLines="50" w:line="320" w:lineRule="exact"/>
      <w:ind w:firstLine="0"/>
      <w:outlineLvl w:val="1"/>
    </w:pPr>
    <w:rPr>
      <w:rFonts w:ascii="黑体" w:eastAsia="黑体"/>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71"/>
    <w:basedOn w:val="5"/>
    <w:qFormat/>
    <w:uiPriority w:val="0"/>
    <w:rPr>
      <w:rFonts w:hint="eastAsia" w:ascii="宋体" w:hAnsi="宋体" w:eastAsia="宋体" w:cs="宋体"/>
      <w:color w:val="000000"/>
      <w:sz w:val="21"/>
      <w:szCs w:val="21"/>
      <w:u w:val="none"/>
    </w:rPr>
  </w:style>
  <w:style w:type="character" w:customStyle="1" w:styleId="8">
    <w:name w:val="font41"/>
    <w:basedOn w:val="5"/>
    <w:qFormat/>
    <w:uiPriority w:val="0"/>
    <w:rPr>
      <w:rFonts w:hint="default" w:ascii="Times New Roman" w:hAnsi="Times New Roman" w:cs="Times New Roman"/>
      <w:color w:val="000000"/>
      <w:sz w:val="21"/>
      <w:szCs w:val="21"/>
      <w:u w:val="none"/>
    </w:rPr>
  </w:style>
  <w:style w:type="character" w:customStyle="1" w:styleId="9">
    <w:name w:val="font11"/>
    <w:basedOn w:val="5"/>
    <w:qFormat/>
    <w:uiPriority w:val="0"/>
    <w:rPr>
      <w:rFonts w:hint="eastAsia" w:ascii="宋体" w:hAnsi="宋体" w:eastAsia="宋体" w:cs="宋体"/>
      <w:color w:val="000000"/>
      <w:sz w:val="22"/>
      <w:szCs w:val="22"/>
      <w:u w:val="none"/>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
    <w:name w:val="图表目录1"/>
    <w:basedOn w:val="10"/>
    <w:next w:val="10"/>
    <w:qFormat/>
    <w:uiPriority w:val="0"/>
    <w:pPr>
      <w:ind w:left="200" w:leftChars="200" w:hanging="200" w:hanging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云南省文化厅</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2019-10-28T07:35:00Z</dcterms:created>
  <dc:creator>杜彬</dc:creator>
  <cp:lastModifiedBy>杜彬</cp:lastModifiedBy>
  <cp:lastPrinted>2019-10-29T07:08:00Z</cp:lastPrinted>
  <dcterms:modified xsi:type="dcterms:W3CDTF">2019-10-29T07:49:12Z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